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Alfred J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24.0862</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99,564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$23.9000 to $24.5700. Upon request, the reporting person will provide to the Issuer, any security holder of the Issuer, or the SEC staff, information regarding the number of shares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Alfred J. Ford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9446"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3636</Characters>
  <CharactersWithSpaces>4244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